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sz w:val="21"/>
        </w:rPr>
        <w:t>様式第</w:t>
      </w:r>
      <w:r>
        <w:rPr>
          <w:rFonts w:hint="default" w:ascii="ＭＳ 明朝" w:hAnsi="ＭＳ 明朝" w:eastAsia="ＭＳ 明朝"/>
          <w:sz w:val="21"/>
        </w:rPr>
        <w:t>2</w:t>
      </w:r>
      <w:r>
        <w:rPr>
          <w:rFonts w:hint="default" w:ascii="ＭＳ 明朝" w:hAnsi="ＭＳ 明朝" w:eastAsia="ＭＳ 明朝"/>
          <w:sz w:val="21"/>
        </w:rPr>
        <w:t>号の</w:t>
      </w:r>
      <w:r>
        <w:rPr>
          <w:rFonts w:hint="default" w:ascii="ＭＳ 明朝" w:hAnsi="ＭＳ 明朝" w:eastAsia="ＭＳ 明朝"/>
          <w:sz w:val="21"/>
        </w:rPr>
        <w:t>2(</w:t>
      </w:r>
      <w:r>
        <w:rPr>
          <w:rFonts w:hint="default" w:ascii="ＭＳ 明朝" w:hAnsi="ＭＳ 明朝" w:eastAsia="ＭＳ 明朝"/>
          <w:sz w:val="21"/>
        </w:rPr>
        <w:t>第</w:t>
      </w:r>
      <w:r>
        <w:rPr>
          <w:rFonts w:hint="default" w:ascii="ＭＳ 明朝" w:hAnsi="ＭＳ 明朝" w:eastAsia="ＭＳ 明朝"/>
          <w:sz w:val="21"/>
        </w:rPr>
        <w:t>5</w:t>
      </w:r>
      <w:r>
        <w:rPr>
          <w:rFonts w:hint="default" w:ascii="ＭＳ 明朝" w:hAnsi="ＭＳ 明朝" w:eastAsia="ＭＳ 明朝"/>
          <w:sz w:val="21"/>
        </w:rPr>
        <w:t>条関係</w:t>
      </w:r>
      <w:r>
        <w:rPr>
          <w:rFonts w:hint="default" w:ascii="ＭＳ 明朝" w:hAnsi="ＭＳ 明朝" w:eastAsia="ＭＳ 明朝"/>
          <w:sz w:val="21"/>
        </w:rPr>
        <w:t>)</w:t>
      </w:r>
    </w:p>
    <w:p>
      <w:pPr>
        <w:pStyle w:val="0"/>
        <w:jc w:val="right"/>
        <w:rPr>
          <w:rFonts w:hint="default"/>
        </w:rPr>
      </w:pPr>
      <w:r>
        <w:rPr>
          <w:rFonts w:hint="default" w:ascii="ＭＳ 明朝" w:hAnsi="ＭＳ 明朝" w:eastAsia="ＭＳ 明朝"/>
          <w:sz w:val="21"/>
        </w:rPr>
        <w:t>年　　月　　日　</w:t>
      </w:r>
    </w:p>
    <w:p>
      <w:pPr>
        <w:pStyle w:val="0"/>
        <w:jc w:val="both"/>
        <w:rPr>
          <w:rFonts w:hint="default"/>
        </w:rPr>
      </w:pPr>
      <w:r>
        <w:rPr>
          <w:rFonts w:hint="default" w:ascii="ＭＳ 明朝" w:hAnsi="ＭＳ 明朝" w:eastAsia="ＭＳ 明朝"/>
          <w:spacing w:val="105"/>
          <w:sz w:val="21"/>
        </w:rPr>
        <w:t>邑南町</w:t>
      </w:r>
      <w:r>
        <w:rPr>
          <w:rFonts w:hint="default" w:ascii="ＭＳ 明朝" w:hAnsi="ＭＳ 明朝" w:eastAsia="ＭＳ 明朝"/>
          <w:sz w:val="21"/>
        </w:rPr>
        <w:t>長　　　　様</w:t>
      </w:r>
    </w:p>
    <w:p>
      <w:pPr>
        <w:pStyle w:val="0"/>
        <w:jc w:val="right"/>
        <w:rPr>
          <w:rFonts w:hint="default"/>
        </w:rPr>
      </w:pPr>
      <w:r>
        <w:rPr>
          <w:rFonts w:hint="default" w:ascii="ＭＳ 明朝" w:hAnsi="ＭＳ 明朝" w:eastAsia="ＭＳ 明朝"/>
          <w:sz w:val="21"/>
        </w:rPr>
        <w:t>医療機関　　　　　　　　　　　　　</w:t>
      </w:r>
    </w:p>
    <w:p>
      <w:pPr>
        <w:pStyle w:val="0"/>
        <w:jc w:val="right"/>
        <w:rPr>
          <w:rFonts w:hint="default"/>
        </w:rPr>
      </w:pPr>
      <w:r>
        <w:rPr>
          <w:rFonts w:hint="default" w:ascii="ＭＳ 明朝" w:hAnsi="ＭＳ 明朝" w:eastAsia="ＭＳ 明朝"/>
          <w:spacing w:val="105"/>
          <w:sz w:val="21"/>
        </w:rPr>
        <w:t>住</w:t>
      </w:r>
      <w:r>
        <w:rPr>
          <w:rFonts w:hint="default" w:ascii="ＭＳ 明朝" w:hAnsi="ＭＳ 明朝" w:eastAsia="ＭＳ 明朝"/>
          <w:sz w:val="21"/>
        </w:rPr>
        <w:t>所　　　　　　　　　　　　　</w:t>
      </w:r>
    </w:p>
    <w:p>
      <w:pPr>
        <w:pStyle w:val="0"/>
        <w:jc w:val="right"/>
        <w:rPr>
          <w:rFonts w:hint="default"/>
        </w:rPr>
      </w:pPr>
      <w:r>
        <w:rPr>
          <w:rFonts w:hint="default" w:ascii="ＭＳ 明朝" w:hAnsi="ＭＳ 明朝" w:eastAsia="ＭＳ 明朝"/>
          <w:spacing w:val="105"/>
          <w:sz w:val="21"/>
        </w:rPr>
        <w:t>名</w:t>
      </w:r>
      <w:r>
        <w:rPr>
          <w:rFonts w:hint="default" w:ascii="ＭＳ 明朝" w:hAnsi="ＭＳ 明朝" w:eastAsia="ＭＳ 明朝"/>
          <w:sz w:val="21"/>
        </w:rPr>
        <w:t>所　　　　　　　　　　　　　</w:t>
      </w:r>
    </w:p>
    <w:p>
      <w:pPr>
        <w:pStyle w:val="0"/>
        <w:jc w:val="right"/>
        <w:rPr>
          <w:rFonts w:hint="default"/>
        </w:rPr>
      </w:pPr>
      <w:r>
        <w:rPr>
          <w:rFonts w:hint="default" w:ascii="ＭＳ 明朝" w:hAnsi="ＭＳ 明朝" w:eastAsia="ＭＳ 明朝"/>
          <w:sz w:val="21"/>
        </w:rPr>
        <mc:AlternateContent>
          <mc:Choice Requires="wps">
            <w:drawing>
              <wp:anchor simplePos="0" relativeHeight="2" behindDoc="0" locked="0" layoutInCell="0" hidden="0" allowOverlap="1">
                <wp:simplePos x="0" y="0"/>
                <wp:positionH relativeFrom="column">
                  <wp:posOffset>4987925</wp:posOffset>
                </wp:positionH>
                <wp:positionV relativeFrom="paragraph">
                  <wp:posOffset>28575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so-position-vertical-relative:text;z-index:2;width:12pt;height:12pt;mso-position-horizontal-relative:text;position:absolute;margin-left:392.75pt;margin-top:2.25pt;" o:allowincell="f" filled="f" stroked="t" strokecolor="#000000" strokeweight="0.5pt" o:spt="3">
                <v:fill/>
                <v:stroke filltype="solid"/>
                <v:textbox style="layout-flow:horizontal;"/>
                <v:imagedata o:title=""/>
                <o:lock v:ext="edit" aspectratio="t"/>
                <w10:wrap type="none" anchorx="text" anchory="text"/>
              </v:oval>
            </w:pict>
          </mc:Fallback>
        </mc:AlternateContent>
      </w:r>
      <w:r>
        <w:rPr>
          <w:rFonts w:hint="default" w:ascii="ＭＳ 明朝" w:hAnsi="ＭＳ 明朝" w:eastAsia="ＭＳ 明朝"/>
          <w:spacing w:val="105"/>
          <w:sz w:val="21"/>
        </w:rPr>
        <w:t>医</w:t>
      </w:r>
      <w:r>
        <w:rPr>
          <w:rFonts w:hint="default" w:ascii="ＭＳ 明朝" w:hAnsi="ＭＳ 明朝" w:eastAsia="ＭＳ 明朝"/>
          <w:sz w:val="21"/>
        </w:rPr>
        <w:t>師　　　　　　　　　　印　　</w:t>
      </w:r>
    </w:p>
    <w:p>
      <w:pPr>
        <w:pStyle w:val="0"/>
        <w:jc w:val="right"/>
        <w:rPr>
          <w:rFonts w:hint="default"/>
        </w:rPr>
      </w:pPr>
    </w:p>
    <w:p>
      <w:pPr>
        <w:pStyle w:val="0"/>
        <w:jc w:val="center"/>
        <w:rPr>
          <w:rFonts w:hint="default"/>
        </w:rPr>
      </w:pPr>
      <w:r>
        <w:rPr>
          <w:rFonts w:hint="default" w:ascii="ＭＳ 明朝" w:hAnsi="ＭＳ 明朝" w:eastAsia="ＭＳ 明朝"/>
          <w:sz w:val="21"/>
        </w:rPr>
        <w:t>生殖補助医療機関証明書</w:t>
      </w:r>
    </w:p>
    <w:p>
      <w:pPr>
        <w:pStyle w:val="0"/>
        <w:spacing w:after="100" w:afterLines="0" w:afterAutospacing="0"/>
        <w:jc w:val="both"/>
        <w:rPr>
          <w:rFonts w:hint="default"/>
        </w:rPr>
      </w:pPr>
      <w:r>
        <w:rPr>
          <w:rFonts w:hint="default" w:ascii="ＭＳ 明朝" w:hAnsi="ＭＳ 明朝" w:eastAsia="ＭＳ 明朝"/>
          <w:sz w:val="21"/>
        </w:rPr>
        <w:t>　下記の者については、不妊の治療が必要であること</w:t>
      </w:r>
      <w:r>
        <w:rPr>
          <w:rFonts w:hint="default" w:ascii="ＭＳ 明朝" w:hAnsi="ＭＳ 明朝" w:eastAsia="ＭＳ 明朝"/>
          <w:sz w:val="21"/>
        </w:rPr>
        <w:t>(</w:t>
      </w:r>
      <w:r>
        <w:rPr>
          <w:rFonts w:hint="default" w:ascii="ＭＳ 明朝" w:hAnsi="ＭＳ 明朝" w:eastAsia="ＭＳ 明朝"/>
          <w:sz w:val="21"/>
        </w:rPr>
        <w:t>又はあったこと</w:t>
      </w:r>
      <w:r>
        <w:rPr>
          <w:rFonts w:hint="default" w:ascii="ＭＳ 明朝" w:hAnsi="ＭＳ 明朝" w:eastAsia="ＭＳ 明朝"/>
          <w:sz w:val="21"/>
        </w:rPr>
        <w:t>)</w:t>
      </w:r>
      <w:r>
        <w:rPr>
          <w:rFonts w:hint="default" w:ascii="ＭＳ 明朝" w:hAnsi="ＭＳ 明朝" w:eastAsia="ＭＳ 明朝"/>
          <w:sz w:val="21"/>
        </w:rPr>
        <w:t>を証明します。</w:t>
      </w:r>
    </w:p>
    <w:p>
      <w:pPr>
        <w:pStyle w:val="0"/>
        <w:spacing w:after="100" w:afterLines="0" w:afterAutospacing="0"/>
        <w:jc w:val="center"/>
        <w:rPr>
          <w:rFonts w:hint="default"/>
        </w:rPr>
      </w:pPr>
      <w:r>
        <w:rPr>
          <w:rFonts w:hint="default" w:ascii="ＭＳ 明朝" w:hAnsi="ＭＳ 明朝" w:eastAsia="ＭＳ 明朝"/>
          <w:sz w:val="21"/>
        </w:rPr>
        <w:t>記</w:t>
      </w:r>
    </w:p>
    <w:p>
      <w:pPr>
        <w:pStyle w:val="0"/>
        <w:jc w:val="both"/>
        <w:rPr>
          <w:rFonts w:hint="default"/>
        </w:rPr>
      </w:pPr>
      <w:r>
        <w:rPr>
          <w:rFonts w:hint="default" w:ascii="ＭＳ 明朝" w:hAnsi="ＭＳ 明朝" w:eastAsia="ＭＳ 明朝"/>
          <w:sz w:val="21"/>
        </w:rPr>
        <w:t>太枠内は、申請者が記入してください。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60"/>
        <w:gridCol w:w="840"/>
        <w:gridCol w:w="557"/>
        <w:gridCol w:w="2796"/>
        <w:gridCol w:w="710"/>
        <w:gridCol w:w="2794"/>
      </w:tblGrid>
      <w:tr>
        <w:trPr>
          <w:trHeight w:val="560" w:hRule="atLeast"/>
        </w:trPr>
        <w:tc>
          <w:tcPr>
            <w:tcW w:w="2100" w:type="dxa"/>
            <w:gridSpan w:val="2"/>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ふりがな</w:t>
            </w:r>
          </w:p>
          <w:p>
            <w:pPr>
              <w:pStyle w:val="0"/>
              <w:jc w:val="distribute"/>
              <w:rPr>
                <w:rFonts w:hint="default"/>
              </w:rPr>
            </w:pPr>
            <w:r>
              <w:rPr>
                <w:rFonts w:hint="default" w:ascii="ＭＳ 明朝" w:hAnsi="ＭＳ 明朝" w:eastAsia="ＭＳ 明朝"/>
                <w:sz w:val="21"/>
              </w:rPr>
              <w:t>受診者氏名</w:t>
            </w:r>
          </w:p>
        </w:tc>
        <w:tc>
          <w:tcPr>
            <w:tcW w:w="557"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夫</w:t>
            </w:r>
          </w:p>
        </w:tc>
        <w:tc>
          <w:tcPr>
            <w:tcW w:w="279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710"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妻</w:t>
            </w:r>
          </w:p>
        </w:tc>
        <w:tc>
          <w:tcPr>
            <w:tcW w:w="2794"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trHeight w:val="440" w:hRule="atLeast"/>
        </w:trPr>
        <w:tc>
          <w:tcPr>
            <w:tcW w:w="2100"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生年月日</w:t>
            </w:r>
          </w:p>
        </w:tc>
        <w:tc>
          <w:tcPr>
            <w:tcW w:w="319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04"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trHeight w:val="440" w:hRule="atLeast"/>
        </w:trPr>
        <w:tc>
          <w:tcPr>
            <w:tcW w:w="2100" w:type="dxa"/>
            <w:gridSpan w:val="2"/>
            <w:tcBorders>
              <w:top w:val="single" w:color="auto" w:sz="4" w:space="0"/>
              <w:left w:val="single" w:color="auto" w:sz="12" w:space="0"/>
              <w:bottom w:val="single" w:color="auto" w:sz="12"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住所</w:t>
            </w:r>
          </w:p>
        </w:tc>
        <w:tc>
          <w:tcPr>
            <w:tcW w:w="3191"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04" w:type="dxa"/>
            <w:gridSpan w:val="2"/>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trHeight w:val="1995"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治療内容</w:t>
            </w:r>
          </w:p>
        </w:tc>
        <w:tc>
          <w:tcPr>
            <w:tcW w:w="6501"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00" w:beforeLines="0" w:beforeAutospacing="0"/>
              <w:jc w:val="both"/>
              <w:rPr>
                <w:rFonts w:hint="default"/>
              </w:rPr>
            </w:pPr>
            <w:r>
              <w:rPr>
                <w:rFonts w:hint="default" w:ascii="ＭＳ 明朝" w:hAnsi="ＭＳ 明朝" w:eastAsia="ＭＳ 明朝"/>
                <w:sz w:val="21"/>
              </w:rPr>
              <w:t>チェック又は記入をしてください。</w:t>
            </w:r>
          </w:p>
          <w:p>
            <w:pPr>
              <w:pStyle w:val="0"/>
              <w:ind w:leftChars="0" w:rightChars="0" w:firstLineChars="0"/>
              <w:jc w:val="both"/>
              <w:rPr>
                <w:rFonts w:hint="default"/>
              </w:rPr>
            </w:pPr>
            <w:r>
              <w:rPr>
                <w:rFonts w:hint="eastAsia" w:ascii="ＭＳ 明朝" w:hAnsi="ＭＳ 明朝" w:eastAsia="ＭＳ 明朝"/>
                <w:sz w:val="21"/>
              </w:rPr>
              <w:t>採卵　【□調整卵巣刺激法　□低卵巣刺激法　□自然周期　】</w:t>
            </w:r>
          </w:p>
          <w:p>
            <w:pPr>
              <w:pStyle w:val="0"/>
              <w:jc w:val="both"/>
              <w:rPr>
                <w:rFonts w:hint="default"/>
              </w:rPr>
            </w:pPr>
            <w:r>
              <w:rPr>
                <w:rFonts w:hint="eastAsia" w:ascii="ＭＳ 明朝" w:hAnsi="ＭＳ 明朝" w:eastAsia="ＭＳ 明朝"/>
                <w:sz w:val="21"/>
              </w:rPr>
              <w:t>採精　【□精巣内精子採手術　】</w:t>
            </w:r>
          </w:p>
          <w:p>
            <w:pPr>
              <w:pStyle w:val="0"/>
              <w:ind w:leftChars="0" w:rightChars="0" w:firstLine="210" w:firstLineChars="100"/>
              <w:jc w:val="both"/>
              <w:rPr>
                <w:rFonts w:hint="default"/>
              </w:rPr>
            </w:pPr>
            <w:r>
              <w:rPr>
                <w:rFonts w:hint="eastAsia" w:ascii="ＭＳ 明朝" w:hAnsi="ＭＳ 明朝" w:eastAsia="ＭＳ 明朝"/>
                <w:sz w:val="21"/>
              </w:rPr>
              <w:t>□体外受精　　□顕微授精　　□</w:t>
            </w:r>
            <w:r>
              <w:rPr>
                <w:rFonts w:hint="eastAsia" w:ascii="ＭＳ 明朝" w:hAnsi="ＭＳ 明朝" w:eastAsia="ＭＳ 明朝"/>
                <w:sz w:val="21"/>
              </w:rPr>
              <w:t>Split inseminatiton</w:t>
            </w:r>
          </w:p>
          <w:p>
            <w:pPr>
              <w:pStyle w:val="0"/>
              <w:jc w:val="both"/>
              <w:rPr>
                <w:rFonts w:hint="default"/>
              </w:rPr>
            </w:pPr>
            <w:r>
              <w:rPr>
                <w:rFonts w:hint="eastAsia" w:ascii="ＭＳ 明朝" w:hAnsi="ＭＳ 明朝" w:eastAsia="ＭＳ 明朝"/>
                <w:sz w:val="21"/>
              </w:rPr>
              <w:t>受精卵・胚培養【□初期胚まで　□胚盤胞まで】</w:t>
            </w:r>
          </w:p>
          <w:p>
            <w:pPr>
              <w:pStyle w:val="0"/>
              <w:jc w:val="both"/>
              <w:rPr>
                <w:rFonts w:hint="default"/>
              </w:rPr>
            </w:pPr>
            <w:r>
              <w:rPr>
                <w:rFonts w:hint="eastAsia" w:ascii="ＭＳ 明朝" w:hAnsi="ＭＳ 明朝" w:eastAsia="ＭＳ 明朝"/>
                <w:sz w:val="21"/>
              </w:rPr>
              <w:t>□胚凍結保存【□複数胚できた場合　□全胚凍結周期である場合】</w:t>
            </w:r>
          </w:p>
          <w:p>
            <w:pPr>
              <w:pStyle w:val="0"/>
              <w:jc w:val="both"/>
              <w:rPr>
                <w:rFonts w:hint="default"/>
              </w:rPr>
            </w:pPr>
            <w:r>
              <w:rPr>
                <w:rFonts w:hint="eastAsia" w:ascii="ＭＳ 明朝" w:hAnsi="ＭＳ 明朝" w:eastAsia="ＭＳ 明朝"/>
                <w:sz w:val="21"/>
              </w:rPr>
              <w:t>胚移植【□新鮮胚移植　□凍結胚移植　】</w:t>
            </w:r>
          </w:p>
        </w:tc>
      </w:tr>
      <w:tr>
        <w:trPr>
          <w:trHeight w:val="629" w:hRule="atLeast"/>
        </w:trPr>
        <w:tc>
          <w:tcPr>
            <w:tcW w:w="12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r>
              <w:rPr>
                <w:rFonts w:hint="default" w:ascii="ＭＳ 明朝" w:hAnsi="ＭＳ 明朝" w:eastAsia="ＭＳ 明朝"/>
                <w:sz w:val="21"/>
              </w:rPr>
              <w:t>今回の生殖補助医療の治療周期にかかる治療期間</w:t>
            </w: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0" w:firstLineChars="0"/>
              <w:jc w:val="left"/>
              <w:rPr>
                <w:rFonts w:hint="default"/>
              </w:rPr>
            </w:pPr>
            <w:r>
              <w:rPr>
                <w:rFonts w:hint="default" w:ascii="ＭＳ 明朝" w:hAnsi="ＭＳ 明朝" w:eastAsia="ＭＳ 明朝"/>
                <w:sz w:val="21"/>
              </w:rPr>
              <w:t>治療</w:t>
            </w:r>
          </w:p>
          <w:p>
            <w:pPr>
              <w:pStyle w:val="0"/>
              <w:ind w:leftChars="0" w:rightChars="0" w:firstLine="0" w:firstLineChars="0"/>
              <w:jc w:val="left"/>
              <w:rPr>
                <w:rFonts w:hint="default"/>
              </w:rPr>
            </w:pPr>
            <w:r>
              <w:rPr>
                <w:rFonts w:hint="default" w:ascii="ＭＳ 明朝" w:hAnsi="ＭＳ 明朝" w:eastAsia="ＭＳ 明朝"/>
                <w:sz w:val="21"/>
              </w:rPr>
              <w:t>開始</w:t>
            </w:r>
          </w:p>
        </w:tc>
        <w:tc>
          <w:tcPr>
            <w:tcW w:w="650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年　　　　月　　　　日</w:t>
            </w:r>
          </w:p>
        </w:tc>
      </w:tr>
      <w:tr>
        <w:trPr>
          <w:trHeight w:val="660" w:hRule="atLeast"/>
        </w:trPr>
        <w:tc>
          <w:tcPr>
            <w:tcW w:w="12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r>
              <w:rPr>
                <w:rFonts w:hint="default" w:ascii="ＭＳ 明朝" w:hAnsi="ＭＳ 明朝" w:eastAsia="ＭＳ 明朝"/>
                <w:sz w:val="21"/>
              </w:rPr>
              <w:t>治療</w:t>
            </w:r>
          </w:p>
          <w:p>
            <w:pPr>
              <w:pStyle w:val="0"/>
              <w:jc w:val="left"/>
              <w:rPr>
                <w:rFonts w:hint="eastAsia"/>
              </w:rPr>
            </w:pPr>
            <w:r>
              <w:rPr>
                <w:rFonts w:hint="default" w:ascii="ＭＳ 明朝" w:hAnsi="ＭＳ 明朝" w:eastAsia="ＭＳ 明朝"/>
                <w:sz w:val="21"/>
              </w:rPr>
              <w:t>終了</w:t>
            </w:r>
          </w:p>
        </w:tc>
        <w:tc>
          <w:tcPr>
            <w:tcW w:w="650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100" w:firstLineChars="1000"/>
              <w:jc w:val="both"/>
              <w:rPr>
                <w:rFonts w:hint="eastAsia"/>
              </w:rPr>
            </w:pPr>
            <w:r>
              <w:rPr>
                <w:rFonts w:hint="default" w:ascii="ＭＳ 明朝" w:hAnsi="ＭＳ 明朝" w:eastAsia="ＭＳ 明朝"/>
                <w:sz w:val="21"/>
              </w:rPr>
              <w:t>年　　　　月　　　　日</w:t>
            </w:r>
          </w:p>
        </w:tc>
      </w:tr>
      <w:tr>
        <w:trPr>
          <w:trHeight w:val="891"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42"/>
                <w:sz w:val="21"/>
                <w:fitText w:val="1680" w:id="1"/>
              </w:rPr>
              <w:t>連携医療機</w:t>
            </w:r>
            <w:r>
              <w:rPr>
                <w:rFonts w:hint="default" w:ascii="ＭＳ 明朝" w:hAnsi="ＭＳ 明朝" w:eastAsia="ＭＳ 明朝"/>
                <w:sz w:val="21"/>
                <w:fitText w:val="1680" w:id="1"/>
              </w:rPr>
              <w:t>関</w:t>
            </w:r>
          </w:p>
        </w:tc>
        <w:tc>
          <w:tcPr>
            <w:tcW w:w="650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10" w:firstLineChars="100"/>
              <w:jc w:val="both"/>
              <w:rPr>
                <w:rFonts w:hint="eastAsia"/>
              </w:rPr>
            </w:pPr>
            <w:r>
              <w:rPr>
                <w:rFonts w:hint="eastAsia" w:ascii="ＭＳ 明朝" w:hAnsi="ＭＳ 明朝" w:eastAsia="ＭＳ 明朝"/>
                <w:sz w:val="21"/>
              </w:rPr>
              <mc:AlternateContent>
                <mc:Choice Requires="wps">
                  <w:drawing>
                    <wp:anchor simplePos="0" relativeHeight="4" behindDoc="0" locked="0" layoutInCell="1" hidden="0" allowOverlap="1">
                      <wp:simplePos x="0" y="0"/>
                      <wp:positionH relativeFrom="column">
                        <wp:posOffset>976630</wp:posOffset>
                      </wp:positionH>
                      <wp:positionV relativeFrom="paragraph">
                        <wp:posOffset>50800</wp:posOffset>
                      </wp:positionV>
                      <wp:extent cx="3114675" cy="49593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3114675" cy="495935"/>
                              </a:xfrm>
                              <a:prstGeom prst="rect"/>
                              <a:noFill/>
                              <a:ln>
                                <a:miter/>
                              </a:ln>
                            </wps:spPr>
                            <wps:txbx>
                              <w:txbxContent>
                                <w:p>
                                  <w:pPr>
                                    <w:pStyle w:val="0"/>
                                    <w:jc w:val="both"/>
                                    <w:rPr>
                                      <w:rFonts w:hint="default"/>
                                    </w:rPr>
                                  </w:pPr>
                                  <w:r>
                                    <w:rPr>
                                      <w:rFonts w:hint="default" w:ascii="ＭＳ 明朝" w:hAnsi="ＭＳ 明朝" w:eastAsia="ＭＳ 明朝"/>
                                      <w:sz w:val="21"/>
                                    </w:rPr>
                                    <w:t>医療機関名：</w:t>
                                  </w:r>
                                </w:p>
                                <w:p>
                                  <w:pPr>
                                    <w:pStyle w:val="0"/>
                                    <w:jc w:val="both"/>
                                    <w:rPr>
                                      <w:rFonts w:hint="default"/>
                                    </w:rPr>
                                  </w:pPr>
                                  <w:r>
                                    <w:rPr>
                                      <w:rFonts w:hint="default" w:ascii="ＭＳ 明朝" w:hAnsi="ＭＳ 明朝" w:eastAsia="ＭＳ 明朝"/>
                                      <w:sz w:val="21"/>
                                    </w:rPr>
                                    <w:t>理由：</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width:245.25pt;height:39.04pt;mso-position-horizontal-relative:text;position:absolute;margin-left:76.900000000000006pt;margin-top:4pt;" o:spid="_x0000_s1027" o:allowincell="t" o:allowoverlap="t" filled="f" stroked="f" o:spt="202" type="#_x0000_t202">
                      <v:fill/>
                      <v:textbox style="layout-flow:horizontal;" inset="2.0637499999999998mm,0.24694444444444438mm,2.0637499999999998mm,0.24694444444444438mm">
                        <w:txbxContent>
                          <w:p>
                            <w:pPr>
                              <w:pStyle w:val="0"/>
                              <w:jc w:val="both"/>
                              <w:rPr>
                                <w:rFonts w:hint="default"/>
                              </w:rPr>
                            </w:pPr>
                            <w:r>
                              <w:rPr>
                                <w:rFonts w:hint="default" w:ascii="ＭＳ 明朝" w:hAnsi="ＭＳ 明朝" w:eastAsia="ＭＳ 明朝"/>
                                <w:sz w:val="21"/>
                              </w:rPr>
                              <w:t>医療機関名：</w:t>
                            </w:r>
                          </w:p>
                          <w:p>
                            <w:pPr>
                              <w:pStyle w:val="0"/>
                              <w:jc w:val="both"/>
                              <w:rPr>
                                <w:rFonts w:hint="default"/>
                              </w:rPr>
                            </w:pPr>
                            <w:r>
                              <w:rPr>
                                <w:rFonts w:hint="default" w:ascii="ＭＳ 明朝" w:hAnsi="ＭＳ 明朝" w:eastAsia="ＭＳ 明朝"/>
                                <w:sz w:val="21"/>
                              </w:rPr>
                              <w:t>理由：</w:t>
                            </w:r>
                          </w:p>
                        </w:txbxContent>
                      </v:textbox>
                      <v:imagedata o:title=""/>
                      <w10:wrap type="none" anchorx="text" anchory="text"/>
                    </v:shape>
                  </w:pict>
                </mc:Fallback>
              </mc:AlternateContent>
            </w:r>
            <w:r>
              <w:rPr>
                <w:rFonts w:hint="eastAsia" w:ascii="ＭＳ 明朝" w:hAnsi="ＭＳ 明朝" w:eastAsia="ＭＳ 明朝"/>
                <w:sz w:val="21"/>
              </w:rPr>
              <mc:AlternateContent>
                <mc:Choice Requires="wps">
                  <w:drawing>
                    <wp:anchor simplePos="0" relativeHeight="3" behindDoc="0" locked="0" layoutInCell="1" hidden="0" allowOverlap="1">
                      <wp:simplePos x="0" y="0"/>
                      <wp:positionH relativeFrom="column">
                        <wp:posOffset>942975</wp:posOffset>
                      </wp:positionH>
                      <wp:positionV relativeFrom="paragraph">
                        <wp:posOffset>31750</wp:posOffset>
                      </wp:positionV>
                      <wp:extent cx="3310890" cy="51498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310890" cy="514985"/>
                              </a:xfrm>
                              <a:prstGeom prst="bracketPair">
                                <a:avLst>
                                  <a:gd name="adj" fmla="val 10656"/>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style="mso-position-vertical-relative:text;z-index:3;width:260.7pt;height:40.54pt;mso-position-horizontal-relative:text;position:absolute;margin-left:74.25pt;margin-top:2.5pt;" o:allowincell="t" filled="f" stroked="t" strokecolor="#000000" strokeweight="0.5pt" o:spt="185" type="#_x0000_t185" adj="2302">
                      <v:fill/>
                      <v:stroke filltype="solid"/>
                      <v:textbox style="layout-flow:horizontal;"/>
                      <v:imagedata o:title=""/>
                      <w10:wrap type="none" anchorx="text" anchory="text"/>
                    </v:shape>
                  </w:pict>
                </mc:Fallback>
              </mc:AlternateContent>
            </w:r>
          </w:p>
          <w:p>
            <w:pPr>
              <w:pStyle w:val="0"/>
              <w:ind w:leftChars="0" w:rightChars="0" w:firstLine="210" w:firstLineChars="100"/>
              <w:jc w:val="both"/>
              <w:rPr>
                <w:rFonts w:hint="eastAsia"/>
              </w:rPr>
            </w:pPr>
            <w:r>
              <w:rPr>
                <w:rFonts w:hint="default" w:ascii="ＭＳ 明朝" w:hAnsi="ＭＳ 明朝" w:eastAsia="ＭＳ 明朝"/>
                <w:sz w:val="21"/>
              </w:rPr>
              <w:t>有・無</w:t>
            </w:r>
          </w:p>
        </w:tc>
      </w:tr>
      <w:tr>
        <w:trPr>
          <w:trHeight w:val="891"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特記事項</w:t>
            </w:r>
          </w:p>
        </w:tc>
        <w:tc>
          <w:tcPr>
            <w:tcW w:w="650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r>
    </w:tbl>
    <w:p>
      <w:pPr>
        <w:pStyle w:val="0"/>
        <w:jc w:val="both"/>
        <w:textAlignment w:val="center"/>
        <w:rPr>
          <w:rFonts w:hint="default"/>
        </w:rPr>
      </w:pPr>
      <w:r>
        <w:rPr>
          <w:rFonts w:hint="default" w:ascii="ＭＳ 明朝" w:hAnsi="ＭＳ 明朝" w:eastAsia="ＭＳ 明朝"/>
          <w:sz w:val="21"/>
        </w:rPr>
        <w:t>注意事項</w:t>
      </w:r>
    </w:p>
    <w:p>
      <w:pPr>
        <w:pStyle w:val="0"/>
        <w:jc w:val="both"/>
        <w:textAlignment w:val="center"/>
        <w:rPr>
          <w:rFonts w:hint="default"/>
        </w:rPr>
      </w:pPr>
      <w:r>
        <w:rPr>
          <w:rFonts w:hint="default" w:ascii="ＭＳ 明朝" w:hAnsi="ＭＳ 明朝" w:eastAsia="ＭＳ 明朝"/>
          <w:sz w:val="21"/>
        </w:rPr>
        <w:t>　</w:t>
      </w:r>
      <w:r>
        <w:rPr>
          <w:rFonts w:hint="default" w:ascii="ＭＳ 明朝" w:hAnsi="ＭＳ 明朝" w:eastAsia="ＭＳ 明朝"/>
          <w:sz w:val="21"/>
        </w:rPr>
        <w:t>(1)</w:t>
      </w:r>
      <w:r>
        <w:rPr>
          <w:rFonts w:hint="default" w:ascii="ＭＳ 明朝" w:hAnsi="ＭＳ 明朝" w:eastAsia="ＭＳ 明朝"/>
          <w:sz w:val="21"/>
        </w:rPr>
        <w:t>　規定以外の事項が発生した場合には、特記事項欄にその旨を記入してください。</w:t>
      </w:r>
    </w:p>
    <w:p>
      <w:pPr>
        <w:pStyle w:val="0"/>
        <w:ind w:left="420" w:hanging="420"/>
        <w:jc w:val="both"/>
        <w:textAlignment w:val="center"/>
        <w:rPr>
          <w:rFonts w:hint="default"/>
        </w:rPr>
      </w:pPr>
      <w:r>
        <w:rPr>
          <w:rFonts w:hint="default" w:ascii="ＭＳ 明朝" w:hAnsi="ＭＳ 明朝" w:eastAsia="ＭＳ 明朝"/>
          <w:sz w:val="21"/>
        </w:rPr>
        <w:t>　</w:t>
      </w:r>
      <w:r>
        <w:rPr>
          <w:rFonts w:hint="default" w:ascii="ＭＳ 明朝" w:hAnsi="ＭＳ 明朝" w:eastAsia="ＭＳ 明朝"/>
          <w:sz w:val="21"/>
        </w:rPr>
        <w:t>(2)</w:t>
      </w:r>
      <w:r>
        <w:rPr>
          <w:rFonts w:hint="default" w:ascii="ＭＳ 明朝" w:hAnsi="ＭＳ 明朝" w:eastAsia="ＭＳ 明朝"/>
          <w:sz w:val="21"/>
        </w:rPr>
        <w:t>　他の医療機関を紹介等した場合、その理由及び医療機関名を記入してください。</w:t>
      </w:r>
    </w:p>
    <w:p>
      <w:pPr>
        <w:pStyle w:val="0"/>
        <w:ind w:left="420" w:hanging="420"/>
        <w:jc w:val="both"/>
        <w:textAlignment w:val="center"/>
        <w:rPr>
          <w:rFonts w:hint="default"/>
        </w:rPr>
      </w:pPr>
      <w:r>
        <w:rPr>
          <w:rFonts w:hint="default" w:ascii="ＭＳ 明朝" w:hAnsi="ＭＳ 明朝" w:eastAsia="ＭＳ 明朝"/>
          <w:sz w:val="21"/>
        </w:rPr>
        <w:t>　</w:t>
      </w:r>
      <w:r>
        <w:rPr>
          <w:rFonts w:hint="default" w:ascii="ＭＳ 明朝" w:hAnsi="ＭＳ 明朝" w:eastAsia="ＭＳ 明朝"/>
          <w:sz w:val="21"/>
        </w:rPr>
        <w:t>(3)</w:t>
      </w:r>
      <w:r>
        <w:rPr>
          <w:rFonts w:hint="default" w:ascii="ＭＳ 明朝" w:hAnsi="ＭＳ 明朝" w:eastAsia="ＭＳ 明朝"/>
          <w:sz w:val="21"/>
        </w:rPr>
        <w:t>　自己都合により複数の医療機関に受診する場合にはそれぞれの医療機関の医師の証明書が必要です。</w:t>
      </w:r>
    </w:p>
    <w:p>
      <w:pPr>
        <w:pStyle w:val="0"/>
        <w:jc w:val="both"/>
        <w:textAlignment w:val="center"/>
        <w:rPr>
          <w:rFonts w:hint="default"/>
        </w:rPr>
      </w:pPr>
      <w:r>
        <w:rPr>
          <w:rFonts w:hint="default" w:ascii="ＭＳ 明朝" w:hAnsi="ＭＳ 明朝" w:eastAsia="ＭＳ 明朝"/>
          <w:sz w:val="21"/>
        </w:rPr>
        <w:t>　</w:t>
      </w:r>
      <w:r>
        <w:rPr>
          <w:rFonts w:hint="default" w:ascii="ＭＳ 明朝" w:hAnsi="ＭＳ 明朝" w:eastAsia="ＭＳ 明朝"/>
          <w:sz w:val="21"/>
        </w:rPr>
        <w:t>(4)</w:t>
      </w:r>
      <w:r>
        <w:rPr>
          <w:rFonts w:hint="default" w:ascii="ＭＳ 明朝" w:hAnsi="ＭＳ 明朝" w:eastAsia="ＭＳ 明朝"/>
          <w:sz w:val="21"/>
        </w:rPr>
        <w:t>　治療を中断した場合は、その経過を特記事項欄に記入してください。</w:t>
      </w:r>
    </w:p>
    <w:sectPr>
      <w:type w:val="nextColumn"/>
      <w:pgSz w:w="11904" w:h="16833"/>
      <w:pgMar w:top="1418" w:right="1701" w:bottom="141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387</TotalTime>
  <Pages>1</Pages>
  <Words>9</Words>
  <Characters>485</Characters>
  <Application>JUST Note</Application>
  <Lines>72</Lines>
  <Paragraphs>47</Paragraphs>
  <CharactersWithSpaces>592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様式第2号(第5条関係)</dc:title>
  <dc:creator>Digital</dc:creator>
  <cp:lastModifiedBy>三上 英志</cp:lastModifiedBy>
  <cp:lastPrinted>2025-06-09T02:08:00Z</cp:lastPrinted>
  <dcterms:created xsi:type="dcterms:W3CDTF">2021-03-25T08:59:00Z</dcterms:created>
  <dcterms:modified xsi:type="dcterms:W3CDTF">2025-06-09T02:08:27Z</dcterms:modified>
  <cp:revision>14</cp:revision>
</cp:coreProperties>
</file>