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条、第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2" behindDoc="0" locked="1" layoutInCell="0" hidden="0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1490980</wp:posOffset>
                </wp:positionV>
                <wp:extent cx="2404110" cy="3429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04110" cy="342900"/>
                        </a:xfrm>
                        <a:prstGeom prst="bracketPair">
                          <a:avLst>
                            <a:gd name="adj" fmla="val 16651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width:189.3pt;height:27pt;mso-position-horizontal-relative:text;position:absolute;margin-left:225.45pt;margin-top:117.4pt;" o:spid="_x0000_s1026" o:allowincell="f" o:allowoverlap="t" filled="f" stroked="t" strokecolor="#000000" strokeweight="0.5pt" o:spt="185" type="#_x0000_t185" adj="3597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邑南町長　　　　　　　　　様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　　　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606"/>
        <w:gridCol w:w="3597"/>
      </w:tblGrid>
      <w:tr>
        <w:trPr/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2"/>
              </w:rPr>
            </w:pP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</w:rPr>
              <w:t>団体にあっては、その名称主たる事務所の所在地、代表者の氏名及び団体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lef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lef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邑南町ＬＥＤ化促進事業補助金交付申請書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実績報告書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left="210" w:hanging="21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年度において標記を下記のとおり受けたいので、邑南町ＬＥＤ化促進事業補助金交付要綱第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の規定により関係書類を添えて申請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実績を報告します。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します。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あわせて、補助金等交付規則第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7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条第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3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項の規定に基づく補助金交付条件確認のため、町税の納付状況について照会されることに同意します。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令和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eastAsia" w:ascii="ＭＳ 明朝" w:hAnsi="ＭＳ 明朝" w:eastAsia="ＭＳ 明朝"/>
          <w:kern w:val="2"/>
          <w:sz w:val="21"/>
        </w:rPr>
        <w:t>年度邑南町ＬＥＤ化促進事業補助金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交付申請額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交付決定額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添付書類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事業計画書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事業実績書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収支予算書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収支決算書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その他</w:t>
      </w:r>
    </w:p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附録様式</w:t>
      </w:r>
      <w:r>
        <w:rPr>
          <w:rFonts w:hint="eastAsia" w:ascii="ＭＳ 明朝" w:hAnsi="ＭＳ 明朝" w:eastAsia="ＭＳ 明朝"/>
          <w:kern w:val="2"/>
          <w:sz w:val="21"/>
        </w:rPr>
        <w:t>1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53"/>
          <w:kern w:val="2"/>
          <w:sz w:val="21"/>
        </w:rPr>
        <w:t>事業計画</w:t>
      </w:r>
      <w:r>
        <w:rPr>
          <w:rFonts w:hint="eastAsia" w:ascii="ＭＳ 明朝" w:hAnsi="ＭＳ 明朝" w:eastAsia="ＭＳ 明朝"/>
          <w:kern w:val="2"/>
          <w:sz w:val="21"/>
        </w:rPr>
        <w:t>書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spacing w:val="53"/>
          <w:kern w:val="2"/>
          <w:sz w:val="21"/>
        </w:rPr>
        <w:t>事業実績</w:t>
      </w:r>
      <w:r>
        <w:rPr>
          <w:rFonts w:hint="eastAsia" w:ascii="ＭＳ 明朝" w:hAnsi="ＭＳ 明朝" w:eastAsia="ＭＳ 明朝"/>
          <w:kern w:val="2"/>
          <w:sz w:val="21"/>
        </w:rPr>
        <w:t>書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事業主体</w:t>
      </w:r>
    </w:p>
    <w:tbl>
      <w:tblPr>
        <w:tblStyle w:val="11"/>
        <w:tblW w:w="0" w:type="auto"/>
        <w:tblInd w:w="5" w:type="dxa"/>
        <w:tblBorders>
          <w:top w:val="thickThinLargeGap" w:color="C0C0C0" w:sz="6" w:space="0"/>
          <w:left w:val="thickThinLargeGap" w:color="C0C0C0" w:sz="6" w:space="0"/>
          <w:bottom w:val="thickThinLargeGap" w:color="C0C0C0" w:sz="6" w:space="0"/>
          <w:right w:val="thickThinLargeGap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04"/>
        <w:gridCol w:w="938"/>
        <w:gridCol w:w="868"/>
        <w:gridCol w:w="1134"/>
        <w:gridCol w:w="1302"/>
        <w:gridCol w:w="671"/>
        <w:gridCol w:w="882"/>
        <w:gridCol w:w="756"/>
        <w:gridCol w:w="753"/>
      </w:tblGrid>
      <w:tr>
        <w:trPr>
          <w:cantSplit/>
          <w:trHeight w:val="645" w:hRule="atLeast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事業種目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事業量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単価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事業費</w:t>
            </w: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同上負担区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摘要</w:t>
            </w:r>
          </w:p>
        </w:tc>
      </w:tr>
      <w:tr>
        <w:trPr>
          <w:cantSplit/>
          <w:trHeight w:val="665" w:hRule="atLeast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自己負担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受益者負担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660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5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color w:val="auto"/>
          <w:kern w:val="2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1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　事業施行方法</w:t>
      </w: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color w:val="auto"/>
          <w:kern w:val="2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2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　事業計画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事業実績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)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の概要</w:t>
      </w:r>
    </w:p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附録様式</w:t>
      </w:r>
      <w:r>
        <w:rPr>
          <w:rFonts w:hint="eastAsia" w:ascii="ＭＳ 明朝" w:hAnsi="ＭＳ 明朝" w:eastAsia="ＭＳ 明朝"/>
          <w:kern w:val="2"/>
          <w:sz w:val="21"/>
        </w:rPr>
        <w:t>2</w:t>
      </w: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jc w:val="center"/>
        <w:rPr>
          <w:rFonts w:hint="default"/>
          <w:color w:val="auto"/>
          <w:kern w:val="2"/>
          <w:sz w:val="21"/>
        </w:rPr>
      </w:pPr>
      <w:r>
        <w:rPr>
          <w:rFonts w:hint="eastAsia" w:ascii="ＭＳ 明朝" w:hAnsi="ＭＳ 明朝" w:eastAsia="ＭＳ 明朝"/>
          <w:color w:val="auto"/>
          <w:spacing w:val="53"/>
          <w:kern w:val="2"/>
          <w:sz w:val="21"/>
        </w:rPr>
        <w:t>収支予算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書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(</w:t>
      </w:r>
      <w:r>
        <w:rPr>
          <w:rFonts w:hint="eastAsia" w:ascii="ＭＳ 明朝" w:hAnsi="ＭＳ 明朝" w:eastAsia="ＭＳ 明朝"/>
          <w:color w:val="auto"/>
          <w:spacing w:val="53"/>
          <w:kern w:val="2"/>
          <w:sz w:val="21"/>
        </w:rPr>
        <w:t>収支決算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書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color w:val="auto"/>
          <w:kern w:val="2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収入の部</w:t>
      </w:r>
    </w:p>
    <w:p>
      <w:pPr>
        <w:pStyle w:val="15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color w:val="auto"/>
          <w:kern w:val="2"/>
          <w:sz w:val="21"/>
        </w:rPr>
      </w:pP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01"/>
        <w:gridCol w:w="1702"/>
        <w:gridCol w:w="1701"/>
        <w:gridCol w:w="1702"/>
        <w:gridCol w:w="1702"/>
      </w:tblGrid>
      <w:tr>
        <w:trPr>
          <w:cantSplit/>
          <w:trHeight w:val="5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予算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決算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前年度予算額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予算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比較増減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摘要</w:t>
            </w:r>
          </w:p>
        </w:tc>
      </w:tr>
      <w:tr>
        <w:trPr>
          <w:cantSplit/>
          <w:trHeight w:val="5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支出の部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01"/>
        <w:gridCol w:w="1702"/>
        <w:gridCol w:w="1701"/>
        <w:gridCol w:w="1702"/>
        <w:gridCol w:w="1702"/>
      </w:tblGrid>
      <w:tr>
        <w:trPr>
          <w:cantSplit/>
          <w:trHeight w:val="5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予算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決算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前年度予算額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予算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比較増減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摘要</w:t>
            </w:r>
          </w:p>
        </w:tc>
      </w:tr>
      <w:tr>
        <w:trPr>
          <w:trHeight w:val="5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0" w:after="100" w:afterLines="0" w:afterAutospacing="0"/>
      <w:jc w:val="left"/>
    </w:pPr>
    <w:rPr>
      <w:rFonts w:ascii="ＭＳ 明朝" w:hAnsi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3</Pages>
  <Words>15</Words>
  <Characters>458</Characters>
  <Application>JUST Note</Application>
  <Lines>378</Lines>
  <Paragraphs>105</Paragraphs>
  <CharactersWithSpaces>576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森田 健司</cp:lastModifiedBy>
  <cp:lastPrinted>2026-03-31T12:29:02Z</cp:lastPrinted>
  <dcterms:created xsi:type="dcterms:W3CDTF">2021-08-10T16:33:00Z</dcterms:created>
  <dcterms:modified xsi:type="dcterms:W3CDTF">2026-03-27T02:15:07Z</dcterms:modified>
  <cp:revision>6</cp:revision>
</cp:coreProperties>
</file>