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020"/>
        </w:tabs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邑南町長　　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治　様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住　　所　　　　　邑南町</w:t>
      </w: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氏名又は団体名</w:t>
      </w: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（代表者氏名）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>
        <w:rPr>
          <w:rFonts w:hint="eastAsia"/>
          <w:sz w:val="24"/>
        </w:rPr>
        <w:t>年度おおなん未来につなぐ森づくり事業補助金交付申請書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220" w:firstLineChars="100"/>
        <w:rPr>
          <w:rFonts w:hint="default"/>
          <w:sz w:val="24"/>
        </w:rPr>
      </w:pPr>
      <w:r>
        <w:rPr>
          <w:rFonts w:hint="eastAsia"/>
          <w:sz w:val="24"/>
        </w:rPr>
        <w:t>おおなん未来につなぐ森づくり事業補助金交付要綱第３条の規定に基づき、補助金の交付を下記のとおり申請します。あわせて、邑南町補助金等交付規則第７条第３項の規定に基づく補助金交付条件確認のために、町税の納付状況について照会されることに同意します。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440" w:firstLineChars="200"/>
        <w:rPr>
          <w:rFonts w:hint="default"/>
          <w:sz w:val="24"/>
        </w:rPr>
      </w:pPr>
      <w:r>
        <w:rPr>
          <w:rFonts w:hint="eastAsia"/>
          <w:sz w:val="24"/>
        </w:rPr>
        <w:t>１　補助事業名　　　　木質バイオマス利用促進事業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440" w:firstLineChars="200"/>
        <w:rPr>
          <w:rFonts w:hint="default"/>
          <w:sz w:val="24"/>
        </w:rPr>
      </w:pPr>
      <w:r>
        <w:rPr>
          <w:rFonts w:hint="eastAsia"/>
          <w:sz w:val="24"/>
        </w:rPr>
        <w:t>２　交付申請額　　　　　　　　　　　　　　　　円</w:t>
      </w: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sectPr>
      <w:pgSz w:w="11905" w:h="16837"/>
      <w:pgMar w:top="1418" w:right="1701" w:bottom="1418" w:left="1701" w:header="720" w:footer="720" w:gutter="0"/>
      <w:cols w:space="720"/>
      <w:noEndnote w:val="1"/>
      <w:textDirection w:val="lrTb"/>
      <w:docGrid w:type="linesAndChars" w:linePitch="299" w:charSpace="-40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1"/>
  <w:drawingGridVerticalSpacing w:val="29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</Words>
  <Characters>221</Characters>
  <Application>JUST Note</Application>
  <Lines>28</Lines>
  <Paragraphs>12</Paragraphs>
  <CharactersWithSpaces>265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 雄一郎</dc:creator>
  <cp:lastModifiedBy>野田 嘉彦</cp:lastModifiedBy>
  <cp:lastPrinted>2021-04-19T00:14:00Z</cp:lastPrinted>
  <dcterms:created xsi:type="dcterms:W3CDTF">2021-04-19T07:18:00Z</dcterms:created>
  <dcterms:modified xsi:type="dcterms:W3CDTF">2023-03-29T00:46:30Z</dcterms:modified>
  <cp:revision>5</cp:revision>
</cp:coreProperties>
</file>